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6" w:rsidRPr="00274EE6" w:rsidRDefault="00274EE6" w:rsidP="00274EE6">
      <w:pPr>
        <w:ind w:hanging="1"/>
        <w:jc w:val="right"/>
        <w:rPr>
          <w:szCs w:val="20"/>
        </w:rPr>
      </w:pPr>
      <w:bookmarkStart w:id="0" w:name="_GoBack"/>
      <w:bookmarkEnd w:id="0"/>
      <w:r>
        <w:rPr>
          <w:szCs w:val="20"/>
        </w:rPr>
        <w:t xml:space="preserve">                           </w:t>
      </w:r>
      <w:r w:rsidRPr="00274EE6">
        <w:rPr>
          <w:szCs w:val="20"/>
        </w:rPr>
        <w:t>München, 13. März 2024</w:t>
      </w:r>
    </w:p>
    <w:p w:rsidR="007F0355" w:rsidRDefault="00274EE6" w:rsidP="00274EE6">
      <w:pPr>
        <w:ind w:hanging="1"/>
        <w:jc w:val="center"/>
        <w:rPr>
          <w:b/>
          <w:bCs/>
          <w:sz w:val="28"/>
          <w:szCs w:val="28"/>
        </w:rPr>
      </w:pPr>
      <w:r w:rsidRPr="00274EE6">
        <w:rPr>
          <w:b/>
          <w:bCs/>
          <w:sz w:val="28"/>
          <w:szCs w:val="28"/>
        </w:rPr>
        <w:t>Elternbrief zur Einschulung</w:t>
      </w:r>
    </w:p>
    <w:p w:rsidR="00274EE6" w:rsidRPr="004F7654" w:rsidRDefault="00274EE6" w:rsidP="00274EE6">
      <w:pPr>
        <w:ind w:hanging="1"/>
        <w:jc w:val="center"/>
        <w:rPr>
          <w:b/>
          <w:bCs/>
          <w:sz w:val="22"/>
          <w:szCs w:val="22"/>
        </w:rPr>
      </w:pPr>
    </w:p>
    <w:p w:rsidR="00274EE6" w:rsidRPr="004F7654" w:rsidRDefault="00274EE6" w:rsidP="004F7654">
      <w:pPr>
        <w:ind w:hanging="1"/>
        <w:jc w:val="both"/>
        <w:rPr>
          <w:sz w:val="22"/>
          <w:szCs w:val="22"/>
        </w:rPr>
      </w:pPr>
      <w:r w:rsidRPr="004F7654">
        <w:rPr>
          <w:sz w:val="22"/>
          <w:szCs w:val="22"/>
        </w:rPr>
        <w:t>Liebe Eltern,</w:t>
      </w:r>
    </w:p>
    <w:p w:rsidR="00274EE6" w:rsidRPr="004F7654" w:rsidRDefault="00274EE6" w:rsidP="00D36523">
      <w:pPr>
        <w:ind w:hanging="1"/>
        <w:rPr>
          <w:sz w:val="22"/>
          <w:szCs w:val="22"/>
        </w:rPr>
      </w:pPr>
    </w:p>
    <w:p w:rsidR="00274EE6" w:rsidRPr="004F7654" w:rsidRDefault="00274EE6" w:rsidP="00D36523">
      <w:pPr>
        <w:ind w:hanging="1"/>
        <w:rPr>
          <w:sz w:val="22"/>
          <w:szCs w:val="22"/>
        </w:rPr>
      </w:pPr>
      <w:r w:rsidRPr="004F7654">
        <w:rPr>
          <w:sz w:val="22"/>
          <w:szCs w:val="22"/>
        </w:rPr>
        <w:t>heute ist der erste „große“ Tag für Sie und Ihr Kind – die Einschulung!</w:t>
      </w:r>
    </w:p>
    <w:p w:rsidR="00274EE6" w:rsidRPr="004F7654" w:rsidRDefault="00274EE6" w:rsidP="00D36523">
      <w:pPr>
        <w:ind w:hanging="1"/>
        <w:rPr>
          <w:sz w:val="22"/>
          <w:szCs w:val="22"/>
        </w:rPr>
      </w:pPr>
      <w:r w:rsidRPr="004F7654">
        <w:rPr>
          <w:sz w:val="22"/>
          <w:szCs w:val="22"/>
        </w:rPr>
        <w:t>Dies ist für Sie bestimmt aufregend und vielleicht auch mit Unsicherheit besetzt, hoffentlich gehen Sie aber danach mit positiven Eindrücken wieder nach Hause….</w:t>
      </w:r>
    </w:p>
    <w:p w:rsidR="00274EE6" w:rsidRPr="004F7654" w:rsidRDefault="00274EE6" w:rsidP="00D36523">
      <w:pPr>
        <w:ind w:hanging="1"/>
        <w:rPr>
          <w:sz w:val="22"/>
          <w:szCs w:val="22"/>
        </w:rPr>
      </w:pPr>
      <w:r w:rsidRPr="004F7654">
        <w:rPr>
          <w:sz w:val="22"/>
          <w:szCs w:val="22"/>
        </w:rPr>
        <w:t>Denn ab September wird die Schule im Tagesablauf Ihres Kindes einen f</w:t>
      </w:r>
      <w:r w:rsidR="00A13EE3">
        <w:rPr>
          <w:sz w:val="22"/>
          <w:szCs w:val="22"/>
        </w:rPr>
        <w:t>esten Platz haben… und es soll</w:t>
      </w:r>
      <w:r w:rsidRPr="004F7654">
        <w:rPr>
          <w:sz w:val="22"/>
          <w:szCs w:val="22"/>
        </w:rPr>
        <w:t xml:space="preserve"> gerne in unsere Schule gehen!</w:t>
      </w:r>
    </w:p>
    <w:p w:rsidR="00274EE6" w:rsidRPr="004F7654" w:rsidRDefault="00274EE6" w:rsidP="00D36523">
      <w:pPr>
        <w:ind w:hanging="1"/>
        <w:rPr>
          <w:sz w:val="22"/>
          <w:szCs w:val="22"/>
        </w:rPr>
      </w:pPr>
    </w:p>
    <w:p w:rsidR="00274EE6" w:rsidRPr="004F7654" w:rsidRDefault="007F2D8E" w:rsidP="00D36523">
      <w:pPr>
        <w:ind w:hanging="1"/>
        <w:rPr>
          <w:sz w:val="22"/>
          <w:szCs w:val="22"/>
        </w:rPr>
      </w:pPr>
      <w:r>
        <w:rPr>
          <w:sz w:val="22"/>
          <w:szCs w:val="22"/>
        </w:rPr>
        <w:t>Am heutigen Tag der Einschreibung</w:t>
      </w:r>
      <w:r w:rsidR="00274EE6" w:rsidRPr="004F7654">
        <w:rPr>
          <w:sz w:val="22"/>
          <w:szCs w:val="22"/>
        </w:rPr>
        <w:t xml:space="preserve"> hat Ihr Kind zum ersten </w:t>
      </w:r>
      <w:r>
        <w:rPr>
          <w:sz w:val="22"/>
          <w:szCs w:val="22"/>
        </w:rPr>
        <w:t>Mal „Schulluft“ geschnuppert und</w:t>
      </w:r>
      <w:r w:rsidR="00274EE6" w:rsidRPr="004F7654">
        <w:rPr>
          <w:sz w:val="22"/>
          <w:szCs w:val="22"/>
        </w:rPr>
        <w:t xml:space="preserve"> ausprobiert, wie es ist, ein Schulkind zu sein. Im besten Fall</w:t>
      </w:r>
      <w:r w:rsidR="00A13EE3">
        <w:rPr>
          <w:sz w:val="22"/>
          <w:szCs w:val="22"/>
        </w:rPr>
        <w:t>e</w:t>
      </w:r>
      <w:r w:rsidR="00274EE6" w:rsidRPr="004F7654">
        <w:rPr>
          <w:sz w:val="22"/>
          <w:szCs w:val="22"/>
        </w:rPr>
        <w:t xml:space="preserve"> haben Ihnen die Lehrkräfte die Rückmeldung gegeben, dass alles in Ordnung ist und w</w:t>
      </w:r>
      <w:r w:rsidR="00D334E0">
        <w:rPr>
          <w:sz w:val="22"/>
          <w:szCs w:val="22"/>
        </w:rPr>
        <w:t>ir</w:t>
      </w:r>
      <w:r w:rsidR="00274EE6" w:rsidRPr="004F7654">
        <w:rPr>
          <w:sz w:val="22"/>
          <w:szCs w:val="22"/>
        </w:rPr>
        <w:t xml:space="preserve"> uns auf Ihr Kind freuen. Vielleicht haben Sie auch einige Anregungen bekommen, wie Sie Ihr Kind noch unterstützen können, dass es sich ab September möglichst leicht in den Schulalltag einfindet.</w:t>
      </w:r>
    </w:p>
    <w:p w:rsidR="00274EE6" w:rsidRPr="004F7654" w:rsidRDefault="00274EE6" w:rsidP="00D36523">
      <w:pPr>
        <w:ind w:hanging="1"/>
        <w:rPr>
          <w:sz w:val="22"/>
          <w:szCs w:val="22"/>
        </w:rPr>
      </w:pPr>
    </w:p>
    <w:p w:rsidR="00274EE6" w:rsidRPr="004F7654" w:rsidRDefault="00274EE6" w:rsidP="00D36523">
      <w:pPr>
        <w:ind w:hanging="1"/>
        <w:rPr>
          <w:b/>
          <w:bCs/>
          <w:sz w:val="22"/>
          <w:szCs w:val="22"/>
        </w:rPr>
      </w:pPr>
      <w:r w:rsidRPr="004F7654">
        <w:rPr>
          <w:b/>
          <w:bCs/>
          <w:sz w:val="22"/>
          <w:szCs w:val="22"/>
        </w:rPr>
        <w:t>Denn der Schritt vom Kindergarten zu 1.Klasse soll gut gelingen.</w:t>
      </w:r>
    </w:p>
    <w:p w:rsidR="00274EE6" w:rsidRPr="004F7654" w:rsidRDefault="00274EE6" w:rsidP="00D36523">
      <w:pPr>
        <w:ind w:hanging="1"/>
        <w:rPr>
          <w:b/>
          <w:bCs/>
          <w:sz w:val="22"/>
          <w:szCs w:val="22"/>
        </w:rPr>
      </w:pPr>
    </w:p>
    <w:p w:rsidR="00274EE6" w:rsidRPr="004F7654" w:rsidRDefault="00274EE6" w:rsidP="00D36523">
      <w:pPr>
        <w:ind w:hanging="1"/>
        <w:rPr>
          <w:sz w:val="22"/>
          <w:szCs w:val="22"/>
          <w:u w:val="single"/>
        </w:rPr>
      </w:pPr>
      <w:r w:rsidRPr="004F7654">
        <w:rPr>
          <w:sz w:val="22"/>
          <w:szCs w:val="22"/>
        </w:rPr>
        <w:t xml:space="preserve"> </w:t>
      </w:r>
      <w:r w:rsidRPr="004F7654">
        <w:rPr>
          <w:sz w:val="22"/>
          <w:szCs w:val="22"/>
          <w:u w:val="single"/>
        </w:rPr>
        <w:t>Wie können Sie Ihrem Kind dabei helfen?</w:t>
      </w:r>
    </w:p>
    <w:p w:rsidR="00274EE6" w:rsidRPr="004F7654" w:rsidRDefault="00274EE6" w:rsidP="00D36523">
      <w:pPr>
        <w:ind w:hanging="1"/>
        <w:rPr>
          <w:sz w:val="22"/>
          <w:szCs w:val="22"/>
        </w:rPr>
      </w:pPr>
    </w:p>
    <w:p w:rsidR="00274EE6" w:rsidRPr="004F7654" w:rsidRDefault="00274EE6" w:rsidP="00D36523">
      <w:pPr>
        <w:ind w:hanging="1"/>
        <w:rPr>
          <w:sz w:val="22"/>
          <w:szCs w:val="22"/>
        </w:rPr>
      </w:pPr>
      <w:r w:rsidRPr="004F7654">
        <w:rPr>
          <w:sz w:val="22"/>
          <w:szCs w:val="22"/>
        </w:rPr>
        <w:t>Neben den Anre</w:t>
      </w:r>
      <w:r w:rsidR="004F7654" w:rsidRPr="004F7654">
        <w:rPr>
          <w:sz w:val="22"/>
          <w:szCs w:val="22"/>
        </w:rPr>
        <w:t xml:space="preserve">gungen, die Sie vielleicht von den Lehrkräften bekommen haben, sollte Ihr Kind möglichst selbstständig sein, d.h. die Schultasche und </w:t>
      </w:r>
      <w:r w:rsidR="00A13EE3">
        <w:rPr>
          <w:sz w:val="22"/>
          <w:szCs w:val="22"/>
        </w:rPr>
        <w:t xml:space="preserve">die </w:t>
      </w:r>
      <w:r w:rsidR="004F7654" w:rsidRPr="004F7654">
        <w:rPr>
          <w:sz w:val="22"/>
          <w:szCs w:val="22"/>
        </w:rPr>
        <w:t xml:space="preserve">Materialien kennen und Ordnung halten, sich an- und </w:t>
      </w:r>
      <w:r w:rsidR="00A13EE3">
        <w:rPr>
          <w:sz w:val="22"/>
          <w:szCs w:val="22"/>
        </w:rPr>
        <w:t>ausziehen können, allein</w:t>
      </w:r>
      <w:r w:rsidR="004F7654" w:rsidRPr="004F7654">
        <w:rPr>
          <w:sz w:val="22"/>
          <w:szCs w:val="22"/>
        </w:rPr>
        <w:t xml:space="preserve"> auf d</w:t>
      </w:r>
      <w:r w:rsidR="00A13EE3">
        <w:rPr>
          <w:sz w:val="22"/>
          <w:szCs w:val="22"/>
        </w:rPr>
        <w:t>er</w:t>
      </w:r>
      <w:r w:rsidR="004F7654" w:rsidRPr="004F7654">
        <w:rPr>
          <w:sz w:val="22"/>
          <w:szCs w:val="22"/>
        </w:rPr>
        <w:t xml:space="preserve"> Toilette zurechtkommen.</w:t>
      </w:r>
    </w:p>
    <w:p w:rsidR="004F7654" w:rsidRPr="004F7654" w:rsidRDefault="004F7654" w:rsidP="00D36523">
      <w:pPr>
        <w:ind w:hanging="1"/>
        <w:rPr>
          <w:sz w:val="22"/>
          <w:szCs w:val="22"/>
        </w:rPr>
      </w:pPr>
      <w:r w:rsidRPr="004F7654">
        <w:rPr>
          <w:sz w:val="22"/>
          <w:szCs w:val="22"/>
        </w:rPr>
        <w:t xml:space="preserve">Auch den </w:t>
      </w:r>
      <w:r w:rsidR="00A13EE3">
        <w:rPr>
          <w:sz w:val="22"/>
          <w:szCs w:val="22"/>
        </w:rPr>
        <w:t>Schulweg sollte es schon allein</w:t>
      </w:r>
      <w:r w:rsidRPr="004F7654">
        <w:rPr>
          <w:sz w:val="22"/>
          <w:szCs w:val="22"/>
        </w:rPr>
        <w:t xml:space="preserve"> meistern. Wenn Sie den sichersten Schulweg e</w:t>
      </w:r>
      <w:r w:rsidR="004609BE">
        <w:rPr>
          <w:sz w:val="22"/>
          <w:szCs w:val="22"/>
        </w:rPr>
        <w:t xml:space="preserve">rkundet haben, gehen Sie </w:t>
      </w:r>
      <w:proofErr w:type="gramStart"/>
      <w:r w:rsidR="004609BE">
        <w:rPr>
          <w:sz w:val="22"/>
          <w:szCs w:val="22"/>
        </w:rPr>
        <w:t xml:space="preserve">diesen </w:t>
      </w:r>
      <w:r w:rsidRPr="004F7654">
        <w:rPr>
          <w:sz w:val="22"/>
          <w:szCs w:val="22"/>
        </w:rPr>
        <w:t>einige Male</w:t>
      </w:r>
      <w:proofErr w:type="gramEnd"/>
      <w:r w:rsidRPr="004F7654">
        <w:rPr>
          <w:sz w:val="22"/>
          <w:szCs w:val="22"/>
        </w:rPr>
        <w:t xml:space="preserve"> mit Ihrem Kind und lassen sich auch einmal im Spiel von Ihrem Kind leiten.</w:t>
      </w:r>
    </w:p>
    <w:p w:rsidR="004F7654" w:rsidRPr="004F7654" w:rsidRDefault="004F7654" w:rsidP="00D36523">
      <w:pPr>
        <w:ind w:hanging="1"/>
        <w:rPr>
          <w:sz w:val="22"/>
          <w:szCs w:val="22"/>
        </w:rPr>
      </w:pPr>
    </w:p>
    <w:p w:rsidR="004F7654" w:rsidRPr="004F7654" w:rsidRDefault="004F7654" w:rsidP="00D36523">
      <w:pPr>
        <w:ind w:hanging="1"/>
        <w:rPr>
          <w:sz w:val="22"/>
          <w:szCs w:val="22"/>
          <w:u w:val="single"/>
        </w:rPr>
      </w:pPr>
      <w:r w:rsidRPr="004F7654">
        <w:rPr>
          <w:sz w:val="22"/>
          <w:szCs w:val="22"/>
          <w:u w:val="single"/>
        </w:rPr>
        <w:t>Und natürlich bestärken Sie Ihr Kind in seiner Freude auf die Schule!</w:t>
      </w:r>
    </w:p>
    <w:p w:rsidR="004F7654" w:rsidRPr="004F7654" w:rsidRDefault="004F7654" w:rsidP="00D36523">
      <w:pPr>
        <w:ind w:hanging="1"/>
        <w:rPr>
          <w:sz w:val="22"/>
          <w:szCs w:val="22"/>
          <w:u w:val="single"/>
        </w:rPr>
      </w:pPr>
    </w:p>
    <w:p w:rsidR="004F7654" w:rsidRPr="004F7654" w:rsidRDefault="004F7654" w:rsidP="00D36523">
      <w:pPr>
        <w:ind w:hanging="1"/>
        <w:rPr>
          <w:sz w:val="22"/>
          <w:szCs w:val="22"/>
        </w:rPr>
      </w:pPr>
      <w:r w:rsidRPr="004F7654">
        <w:rPr>
          <w:sz w:val="22"/>
          <w:szCs w:val="22"/>
        </w:rPr>
        <w:t>Allzu ehrgeizige Erwartungen be</w:t>
      </w:r>
      <w:r w:rsidR="00A13EE3">
        <w:rPr>
          <w:sz w:val="22"/>
          <w:szCs w:val="22"/>
        </w:rPr>
        <w:t xml:space="preserve">lasten Ihr Kind, die gute Note sollte </w:t>
      </w:r>
      <w:r w:rsidRPr="004F7654">
        <w:rPr>
          <w:sz w:val="22"/>
          <w:szCs w:val="22"/>
        </w:rPr>
        <w:t>nicht das oberste Schulziel sein. Wecken Sie vielmehr Neugier auf all das Schöne und Interessante, das die Schule zu bieten hat.</w:t>
      </w:r>
    </w:p>
    <w:p w:rsidR="004F7654" w:rsidRPr="004F7654" w:rsidRDefault="004F7654" w:rsidP="00D36523">
      <w:pPr>
        <w:ind w:hanging="1"/>
        <w:rPr>
          <w:sz w:val="22"/>
          <w:szCs w:val="22"/>
        </w:rPr>
      </w:pPr>
    </w:p>
    <w:p w:rsidR="004F7654" w:rsidRDefault="004F7654" w:rsidP="00D36523">
      <w:pPr>
        <w:ind w:hanging="1"/>
        <w:rPr>
          <w:sz w:val="22"/>
          <w:szCs w:val="22"/>
        </w:rPr>
      </w:pPr>
      <w:r w:rsidRPr="004F7654">
        <w:rPr>
          <w:sz w:val="22"/>
          <w:szCs w:val="22"/>
        </w:rPr>
        <w:t>Nun wünschen wir Ihrem Kind noch eine schöne Zeit bis September, einen guten Start und freuen uns auf eine vertrauensvolle Zusammenarbeit.</w:t>
      </w:r>
    </w:p>
    <w:p w:rsidR="004609BE" w:rsidRDefault="004609BE" w:rsidP="00D36523">
      <w:pPr>
        <w:rPr>
          <w:sz w:val="22"/>
          <w:szCs w:val="22"/>
        </w:rPr>
      </w:pPr>
    </w:p>
    <w:p w:rsidR="00D334E0" w:rsidRPr="004F7654" w:rsidRDefault="00D334E0" w:rsidP="00D36523">
      <w:pPr>
        <w:rPr>
          <w:sz w:val="22"/>
          <w:szCs w:val="22"/>
        </w:rPr>
      </w:pPr>
    </w:p>
    <w:p w:rsidR="004F7654" w:rsidRPr="004F7654" w:rsidRDefault="004F7654" w:rsidP="004F7654">
      <w:pPr>
        <w:ind w:hanging="1"/>
        <w:jc w:val="both"/>
        <w:rPr>
          <w:sz w:val="22"/>
          <w:szCs w:val="22"/>
        </w:rPr>
      </w:pPr>
      <w:r w:rsidRPr="004F7654">
        <w:rPr>
          <w:sz w:val="22"/>
          <w:szCs w:val="22"/>
        </w:rPr>
        <w:t>Mit freundlichen Grüßen</w:t>
      </w:r>
    </w:p>
    <w:p w:rsidR="004609BE" w:rsidRDefault="004609BE" w:rsidP="004F7654">
      <w:pPr>
        <w:ind w:hanging="1"/>
        <w:jc w:val="both"/>
        <w:rPr>
          <w:sz w:val="22"/>
          <w:szCs w:val="22"/>
        </w:rPr>
      </w:pPr>
    </w:p>
    <w:p w:rsidR="004609BE" w:rsidRPr="004F7654" w:rsidRDefault="004609BE" w:rsidP="00D334E0">
      <w:pPr>
        <w:jc w:val="both"/>
        <w:rPr>
          <w:sz w:val="22"/>
          <w:szCs w:val="22"/>
        </w:rPr>
      </w:pPr>
    </w:p>
    <w:p w:rsidR="004F7654" w:rsidRPr="004F7654" w:rsidRDefault="004F7654" w:rsidP="004F7654">
      <w:pPr>
        <w:ind w:hanging="1"/>
        <w:jc w:val="both"/>
        <w:rPr>
          <w:sz w:val="22"/>
          <w:szCs w:val="22"/>
        </w:rPr>
      </w:pPr>
      <w:r w:rsidRPr="004F7654">
        <w:rPr>
          <w:sz w:val="22"/>
          <w:szCs w:val="22"/>
        </w:rPr>
        <w:t>Mareen Schweiger</w:t>
      </w:r>
    </w:p>
    <w:p w:rsidR="004F7654" w:rsidRPr="004F7654" w:rsidRDefault="004F7654" w:rsidP="004F7654">
      <w:pPr>
        <w:ind w:hanging="1"/>
        <w:jc w:val="both"/>
        <w:rPr>
          <w:sz w:val="22"/>
          <w:szCs w:val="22"/>
        </w:rPr>
      </w:pPr>
    </w:p>
    <w:p w:rsidR="004F7654" w:rsidRPr="004F7654" w:rsidRDefault="00A13EE3" w:rsidP="004F7654">
      <w:pPr>
        <w:ind w:hanging="1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4F7654" w:rsidRPr="004F7654">
        <w:rPr>
          <w:sz w:val="22"/>
          <w:szCs w:val="22"/>
        </w:rPr>
        <w:t>omm. Schulleitung</w:t>
      </w:r>
    </w:p>
    <w:p w:rsidR="004F7654" w:rsidRPr="004F7654" w:rsidRDefault="004F7654" w:rsidP="004F7654">
      <w:pPr>
        <w:ind w:hanging="1"/>
        <w:jc w:val="both"/>
        <w:rPr>
          <w:sz w:val="22"/>
          <w:szCs w:val="22"/>
          <w:u w:val="single"/>
        </w:rPr>
      </w:pPr>
    </w:p>
    <w:sectPr w:rsidR="004F7654" w:rsidRPr="004F7654" w:rsidSect="00EC38B8">
      <w:headerReference w:type="default" r:id="rId6"/>
      <w:footerReference w:type="default" r:id="rId7"/>
      <w:headerReference w:type="first" r:id="rId8"/>
      <w:pgSz w:w="11900" w:h="16840"/>
      <w:pgMar w:top="2887" w:right="560" w:bottom="1850" w:left="56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42" w:rsidRDefault="001F6042" w:rsidP="00A50F6A">
      <w:r>
        <w:separator/>
      </w:r>
    </w:p>
  </w:endnote>
  <w:endnote w:type="continuationSeparator" w:id="0">
    <w:p w:rsidR="001F6042" w:rsidRDefault="001F6042" w:rsidP="00A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74" w:rsidRDefault="004B5274" w:rsidP="00A50F6A">
    <w:pPr>
      <w:pStyle w:val="Fuzeile"/>
    </w:pPr>
  </w:p>
  <w:p w:rsidR="004B5274" w:rsidRPr="00862311" w:rsidRDefault="004B5274" w:rsidP="00A50F6A">
    <w:pPr>
      <w:pStyle w:val="Fuzeile"/>
    </w:pPr>
    <w:r w:rsidRPr="00862311">
      <w:t xml:space="preserve">Seite </w:t>
    </w:r>
    <w:r w:rsidRPr="00862311">
      <w:fldChar w:fldCharType="begin"/>
    </w:r>
    <w:r w:rsidRPr="00862311">
      <w:instrText xml:space="preserve"> PAGE  \* MERGEFORMAT </w:instrText>
    </w:r>
    <w:r w:rsidRPr="00862311">
      <w:fldChar w:fldCharType="separate"/>
    </w:r>
    <w:r w:rsidR="004609BE">
      <w:rPr>
        <w:noProof/>
      </w:rPr>
      <w:t>2</w:t>
    </w:r>
    <w:r w:rsidRPr="00862311">
      <w:fldChar w:fldCharType="end"/>
    </w:r>
    <w:r w:rsidRPr="00862311">
      <w:t xml:space="preserve"> von </w:t>
    </w:r>
    <w:r w:rsidR="001F6042">
      <w:fldChar w:fldCharType="begin"/>
    </w:r>
    <w:r w:rsidR="001F6042">
      <w:instrText xml:space="preserve"> NUMPAGES  \* MERGEFORMAT </w:instrText>
    </w:r>
    <w:r w:rsidR="001F6042">
      <w:fldChar w:fldCharType="separate"/>
    </w:r>
    <w:r w:rsidR="004609BE">
      <w:rPr>
        <w:noProof/>
      </w:rPr>
      <w:t>2</w:t>
    </w:r>
    <w:r w:rsidR="001F60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42" w:rsidRDefault="001F6042" w:rsidP="00A50F6A">
      <w:r>
        <w:separator/>
      </w:r>
    </w:p>
  </w:footnote>
  <w:footnote w:type="continuationSeparator" w:id="0">
    <w:p w:rsidR="001F6042" w:rsidRDefault="001F6042" w:rsidP="00A5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41" w:rsidRDefault="007F0355" w:rsidP="00A50F6A">
    <w:pPr>
      <w:pStyle w:val="Kopfzeile"/>
    </w:pPr>
    <w:r>
      <w:rPr>
        <w:noProof/>
        <w:lang w:eastAsia="de-DE" w:bidi="th-TH"/>
      </w:rPr>
      <w:drawing>
        <wp:anchor distT="0" distB="0" distL="114300" distR="114300" simplePos="0" relativeHeight="251665408" behindDoc="1" locked="0" layoutInCell="1" allowOverlap="1" wp14:anchorId="2B3FD829" wp14:editId="4B5455D7">
          <wp:simplePos x="0" y="0"/>
          <wp:positionH relativeFrom="column">
            <wp:posOffset>-341906</wp:posOffset>
          </wp:positionH>
          <wp:positionV relativeFrom="paragraph">
            <wp:posOffset>-433512</wp:posOffset>
          </wp:positionV>
          <wp:extent cx="7538400" cy="2534400"/>
          <wp:effectExtent l="0" t="0" r="571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25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15C">
      <w:rPr>
        <w:noProof/>
        <w:lang w:eastAsia="de-DE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41" w:rsidRPr="00F45046" w:rsidRDefault="00F82EF4" w:rsidP="007F0355">
    <w:pPr>
      <w:pStyle w:val="Kopfzeile"/>
      <w:rPr>
        <w:vertAlign w:val="subscript"/>
      </w:rPr>
    </w:pPr>
    <w:r w:rsidRPr="00F45046">
      <w:rPr>
        <w:noProof/>
        <w:vertAlign w:val="subscript"/>
        <w:lang w:eastAsia="de-DE" w:bidi="th-TH"/>
      </w:rPr>
      <w:drawing>
        <wp:anchor distT="0" distB="0" distL="114300" distR="114300" simplePos="0" relativeHeight="251664384" behindDoc="1" locked="0" layoutInCell="1" allowOverlap="1" wp14:anchorId="7D6DF4BD" wp14:editId="4C53008D">
          <wp:simplePos x="0" y="0"/>
          <wp:positionH relativeFrom="column">
            <wp:posOffset>-411480</wp:posOffset>
          </wp:positionH>
          <wp:positionV relativeFrom="paragraph">
            <wp:posOffset>-388548</wp:posOffset>
          </wp:positionV>
          <wp:extent cx="7629158" cy="2666999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158" cy="2666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236" w:rsidRPr="00F45046">
      <w:rPr>
        <w:noProof/>
        <w:vertAlign w:val="subscript"/>
      </w:rPr>
      <w:softHyphen/>
    </w:r>
    <w:r w:rsidR="00612236" w:rsidRPr="00F45046">
      <w:rPr>
        <w:noProof/>
        <w:vertAlign w:val="subscript"/>
      </w:rPr>
      <w:softHyphen/>
    </w:r>
    <w:r w:rsidR="00612236" w:rsidRPr="00F45046">
      <w:rPr>
        <w:noProof/>
        <w:vertAlign w:val="subscript"/>
      </w:rPr>
      <w:softHyphen/>
    </w:r>
    <w:r w:rsidR="00612236" w:rsidRPr="00F45046">
      <w:rPr>
        <w:noProof/>
        <w:vertAlign w:val="subscript"/>
      </w:rPr>
      <w:softHyphen/>
    </w:r>
    <w:r w:rsidR="00612236" w:rsidRPr="00F45046">
      <w:rPr>
        <w:noProof/>
        <w:vertAlign w:val="subscript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A1"/>
    <w:rsid w:val="00042981"/>
    <w:rsid w:val="00092AF6"/>
    <w:rsid w:val="000D25F4"/>
    <w:rsid w:val="00190380"/>
    <w:rsid w:val="001A133D"/>
    <w:rsid w:val="001D6B14"/>
    <w:rsid w:val="001F6042"/>
    <w:rsid w:val="0023515C"/>
    <w:rsid w:val="002367CE"/>
    <w:rsid w:val="00274EE6"/>
    <w:rsid w:val="002D505C"/>
    <w:rsid w:val="002E2D54"/>
    <w:rsid w:val="00316831"/>
    <w:rsid w:val="003B32BE"/>
    <w:rsid w:val="003C610A"/>
    <w:rsid w:val="00446EA1"/>
    <w:rsid w:val="004609BE"/>
    <w:rsid w:val="00490FCB"/>
    <w:rsid w:val="004A26A7"/>
    <w:rsid w:val="004B2E41"/>
    <w:rsid w:val="004B3C75"/>
    <w:rsid w:val="004B5274"/>
    <w:rsid w:val="004F2E3D"/>
    <w:rsid w:val="004F7654"/>
    <w:rsid w:val="005B1F30"/>
    <w:rsid w:val="005D5FBB"/>
    <w:rsid w:val="005E1F14"/>
    <w:rsid w:val="00612236"/>
    <w:rsid w:val="00622659"/>
    <w:rsid w:val="0063656D"/>
    <w:rsid w:val="00637484"/>
    <w:rsid w:val="00656C72"/>
    <w:rsid w:val="007015CD"/>
    <w:rsid w:val="00714B0E"/>
    <w:rsid w:val="0076186A"/>
    <w:rsid w:val="007F0355"/>
    <w:rsid w:val="007F2D8E"/>
    <w:rsid w:val="00806904"/>
    <w:rsid w:val="0081064F"/>
    <w:rsid w:val="00862311"/>
    <w:rsid w:val="008E631B"/>
    <w:rsid w:val="009B090E"/>
    <w:rsid w:val="009D6FEB"/>
    <w:rsid w:val="00A13EE3"/>
    <w:rsid w:val="00A24A80"/>
    <w:rsid w:val="00A50F6A"/>
    <w:rsid w:val="00B00526"/>
    <w:rsid w:val="00BA06DE"/>
    <w:rsid w:val="00BD426C"/>
    <w:rsid w:val="00BE6A38"/>
    <w:rsid w:val="00BF12EF"/>
    <w:rsid w:val="00C442FA"/>
    <w:rsid w:val="00C4758F"/>
    <w:rsid w:val="00C57200"/>
    <w:rsid w:val="00CA7E63"/>
    <w:rsid w:val="00CB607B"/>
    <w:rsid w:val="00D334E0"/>
    <w:rsid w:val="00D36523"/>
    <w:rsid w:val="00D376B8"/>
    <w:rsid w:val="00D440E5"/>
    <w:rsid w:val="00D90B29"/>
    <w:rsid w:val="00E05E5A"/>
    <w:rsid w:val="00E147CB"/>
    <w:rsid w:val="00E5516E"/>
    <w:rsid w:val="00EC38B8"/>
    <w:rsid w:val="00F06B0A"/>
    <w:rsid w:val="00F32D83"/>
    <w:rsid w:val="00F45046"/>
    <w:rsid w:val="00F82EF4"/>
    <w:rsid w:val="00F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95D6B-EE03-4876-BCD5-AB2E623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F6A"/>
    <w:rPr>
      <w:rFonts w:ascii="Century Gothic" w:hAnsi="Century Gothic" w:cs="Times New Roman (Textkörper CS)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2E41"/>
    <w:pPr>
      <w:keepNext/>
      <w:keepLines/>
      <w:spacing w:before="240"/>
      <w:outlineLvl w:val="0"/>
    </w:pPr>
    <w:rPr>
      <w:rFonts w:eastAsiaTheme="majorEastAsia" w:cstheme="majorBidi"/>
      <w:color w:val="2B5B9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E41"/>
    <w:pPr>
      <w:keepNext/>
      <w:keepLines/>
      <w:spacing w:before="40"/>
      <w:outlineLvl w:val="1"/>
    </w:pPr>
    <w:rPr>
      <w:rFonts w:eastAsiaTheme="majorEastAsia" w:cstheme="majorBidi"/>
      <w:color w:val="2B5B99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E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2E41"/>
  </w:style>
  <w:style w:type="paragraph" w:styleId="Fuzeile">
    <w:name w:val="footer"/>
    <w:basedOn w:val="Standard"/>
    <w:link w:val="FuzeileZchn"/>
    <w:uiPriority w:val="99"/>
    <w:unhideWhenUsed/>
    <w:rsid w:val="004B5274"/>
    <w:pPr>
      <w:tabs>
        <w:tab w:val="center" w:pos="4536"/>
        <w:tab w:val="right" w:pos="9072"/>
      </w:tabs>
    </w:pPr>
    <w:rPr>
      <w:color w:val="70828D"/>
    </w:rPr>
  </w:style>
  <w:style w:type="character" w:customStyle="1" w:styleId="FuzeileZchn">
    <w:name w:val="Fußzeile Zchn"/>
    <w:basedOn w:val="Absatz-Standardschriftart"/>
    <w:link w:val="Fuzeile"/>
    <w:uiPriority w:val="99"/>
    <w:rsid w:val="004B5274"/>
    <w:rPr>
      <w:rFonts w:ascii="Arial" w:hAnsi="Arial"/>
      <w:color w:val="70828D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2E41"/>
    <w:rPr>
      <w:rFonts w:ascii="Arial" w:eastAsiaTheme="majorEastAsia" w:hAnsi="Arial" w:cstheme="majorBidi"/>
      <w:color w:val="2B5B9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2E41"/>
    <w:rPr>
      <w:rFonts w:ascii="Arial" w:eastAsiaTheme="majorEastAsia" w:hAnsi="Arial" w:cstheme="majorBidi"/>
      <w:color w:val="2B5B99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B2E4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2E4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2E41"/>
    <w:pPr>
      <w:numPr>
        <w:ilvl w:val="1"/>
      </w:numPr>
      <w:spacing w:after="160"/>
    </w:pPr>
    <w:rPr>
      <w:rFonts w:eastAsiaTheme="minorEastAsia"/>
      <w:color w:val="3A454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2E41"/>
    <w:rPr>
      <w:rFonts w:ascii="Arial" w:eastAsiaTheme="minorEastAsia" w:hAnsi="Arial"/>
      <w:color w:val="3A454A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4B2E41"/>
    <w:rPr>
      <w:i/>
      <w:iCs/>
      <w:color w:val="3A454A"/>
    </w:rPr>
  </w:style>
  <w:style w:type="character" w:styleId="Hervorhebung">
    <w:name w:val="Emphasis"/>
    <w:basedOn w:val="Absatz-Standardschriftart"/>
    <w:uiPriority w:val="20"/>
    <w:qFormat/>
    <w:rsid w:val="004B2E4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4B2E41"/>
    <w:rPr>
      <w:i/>
      <w:iCs/>
      <w:color w:val="2B5B99"/>
    </w:rPr>
  </w:style>
  <w:style w:type="paragraph" w:styleId="Zitat">
    <w:name w:val="Quote"/>
    <w:basedOn w:val="Standard"/>
    <w:next w:val="Standard"/>
    <w:link w:val="ZitatZchn"/>
    <w:uiPriority w:val="29"/>
    <w:qFormat/>
    <w:rsid w:val="004B2E41"/>
    <w:pPr>
      <w:spacing w:before="200" w:after="160"/>
      <w:ind w:left="864" w:right="864"/>
      <w:jc w:val="center"/>
    </w:pPr>
    <w:rPr>
      <w:i/>
      <w:iCs/>
      <w:color w:val="3A454A"/>
    </w:rPr>
  </w:style>
  <w:style w:type="character" w:customStyle="1" w:styleId="ZitatZchn">
    <w:name w:val="Zitat Zchn"/>
    <w:basedOn w:val="Absatz-Standardschriftart"/>
    <w:link w:val="Zitat"/>
    <w:uiPriority w:val="29"/>
    <w:rsid w:val="004B2E41"/>
    <w:rPr>
      <w:rFonts w:ascii="Arial" w:hAnsi="Arial"/>
      <w:i/>
      <w:iCs/>
      <w:color w:val="3A454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E4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B5B99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E41"/>
    <w:rPr>
      <w:rFonts w:ascii="Arial" w:hAnsi="Arial"/>
      <w:i/>
      <w:iCs/>
      <w:color w:val="2B5B99"/>
    </w:rPr>
  </w:style>
  <w:style w:type="character" w:styleId="SchwacherVerweis">
    <w:name w:val="Subtle Reference"/>
    <w:basedOn w:val="Absatz-Standardschriftart"/>
    <w:uiPriority w:val="31"/>
    <w:qFormat/>
    <w:rsid w:val="004B2E41"/>
    <w:rPr>
      <w:smallCaps/>
      <w:color w:val="3A454A"/>
    </w:rPr>
  </w:style>
  <w:style w:type="character" w:styleId="IntensiverVerweis">
    <w:name w:val="Intense Reference"/>
    <w:basedOn w:val="Absatz-Standardschriftart"/>
    <w:uiPriority w:val="32"/>
    <w:qFormat/>
    <w:rsid w:val="004B2E41"/>
    <w:rPr>
      <w:b/>
      <w:bCs/>
      <w:smallCaps/>
      <w:color w:val="2B5B99"/>
      <w:spacing w:val="5"/>
    </w:rPr>
  </w:style>
  <w:style w:type="character" w:styleId="Buchtitel">
    <w:name w:val="Book Title"/>
    <w:basedOn w:val="Absatz-Standardschriftart"/>
    <w:uiPriority w:val="33"/>
    <w:qFormat/>
    <w:rsid w:val="004B2E41"/>
    <w:rPr>
      <w:b/>
      <w:bCs/>
      <w:i/>
      <w:iCs/>
      <w:spacing w:val="5"/>
    </w:rPr>
  </w:style>
  <w:style w:type="paragraph" w:styleId="KeinLeerraum">
    <w:name w:val="No Spacing"/>
    <w:uiPriority w:val="1"/>
    <w:qFormat/>
    <w:rsid w:val="00A50F6A"/>
    <w:rPr>
      <w:rFonts w:ascii="Century Gothic" w:hAnsi="Century Gothic" w:cs="Times New Roman (Textkörper CS)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en.schweiger\Downloads\Briefbogen%20GS+IG%20Dez%202023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GS+IG Dez 2023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Walleitner</dc:creator>
  <cp:keywords/>
  <dc:description/>
  <cp:lastModifiedBy>Mareen Schweiger</cp:lastModifiedBy>
  <cp:revision>2</cp:revision>
  <cp:lastPrinted>2021-03-06T08:06:00Z</cp:lastPrinted>
  <dcterms:created xsi:type="dcterms:W3CDTF">2024-01-23T11:18:00Z</dcterms:created>
  <dcterms:modified xsi:type="dcterms:W3CDTF">2024-01-23T11:18:00Z</dcterms:modified>
</cp:coreProperties>
</file>